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"/>
          <w:szCs w:val="32"/>
        </w:rPr>
      </w:pPr>
      <w:r>
        <w:rPr>
          <w:rFonts w:hint="eastAsia" w:ascii="黑体" w:hAnsi="黑体" w:eastAsia="黑体" w:cs="仿宋"/>
          <w:szCs w:val="32"/>
        </w:rPr>
        <w:t>附件</w:t>
      </w:r>
      <w:r>
        <w:rPr>
          <w:rFonts w:ascii="黑体" w:hAnsi="黑体" w:eastAsia="黑体" w:cs="仿宋"/>
          <w:szCs w:val="32"/>
        </w:rPr>
        <w:t>2</w:t>
      </w:r>
    </w:p>
    <w:p>
      <w:pPr>
        <w:rPr>
          <w:rFonts w:ascii="黑体" w:hAnsi="黑体" w:eastAsia="黑体" w:cs="仿宋"/>
          <w:szCs w:val="32"/>
        </w:rPr>
      </w:pPr>
    </w:p>
    <w:p>
      <w:pPr>
        <w:spacing w:line="560" w:lineRule="exact"/>
        <w:jc w:val="center"/>
        <w:rPr>
          <w:rFonts w:ascii="宋体" w:hAnsi="宋体" w:eastAsia="宋体" w:cs="仿宋"/>
          <w:b/>
          <w:szCs w:val="32"/>
        </w:rPr>
      </w:pPr>
      <w:r>
        <w:rPr>
          <w:rFonts w:ascii="宋体" w:hAnsi="宋体" w:eastAsia="宋体" w:cs="仿宋"/>
          <w:b/>
          <w:szCs w:val="32"/>
        </w:rPr>
        <w:t>2023年度城市金融服务</w:t>
      </w:r>
      <w:r>
        <w:rPr>
          <w:rFonts w:hint="eastAsia" w:ascii="宋体" w:hAnsi="宋体" w:eastAsia="宋体" w:cs="仿宋"/>
          <w:b/>
          <w:szCs w:val="32"/>
        </w:rPr>
        <w:t>全民数字素养提升行动、新市民服务活动、防范电信诈骗优秀奖申报表</w:t>
      </w:r>
    </w:p>
    <w:p>
      <w:pPr>
        <w:jc w:val="center"/>
        <w:rPr>
          <w:rFonts w:ascii="宋体" w:hAnsi="宋体" w:eastAsia="宋体" w:cs="仿宋"/>
          <w:b/>
          <w:szCs w:val="32"/>
        </w:rPr>
      </w:pPr>
    </w:p>
    <w:p>
      <w:pPr>
        <w:ind w:firstLine="632" w:firstLineChars="200"/>
        <w:rPr>
          <w:rFonts w:ascii="黑体" w:hAnsi="黑体" w:eastAsia="黑体" w:cs="仿宋"/>
          <w:bCs/>
          <w:szCs w:val="32"/>
        </w:rPr>
      </w:pPr>
      <w:r>
        <w:rPr>
          <w:rFonts w:hint="eastAsia" w:ascii="黑体" w:hAnsi="黑体" w:eastAsia="黑体" w:cs="仿宋"/>
          <w:bCs/>
          <w:szCs w:val="32"/>
        </w:rPr>
        <w:t>一、奖项申报信息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2400"/>
        <w:gridCol w:w="1350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申报单位信息（必填）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单位全称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单位简称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申报联系人信息（必填）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快递地址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案例信息（必填）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案例名称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案例类别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楷体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全民数字素养提升行动</w:t>
            </w:r>
            <w:r>
              <w:rPr>
                <w:rFonts w:ascii="仿宋" w:hAnsi="仿宋" w:eastAsia="仿宋" w:cs="楷体"/>
                <w:sz w:val="28"/>
                <w:szCs w:val="28"/>
              </w:rPr>
              <w:t xml:space="preserve">  </w:t>
            </w:r>
          </w:p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新市民服务活动</w:t>
            </w:r>
          </w:p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防范电信诈骗活动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负责人信息（必填）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负责人姓名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>
      <w:pPr>
        <w:rPr>
          <w:b/>
          <w:bCs/>
          <w:sz w:val="28"/>
          <w:szCs w:val="28"/>
        </w:rPr>
      </w:pPr>
    </w:p>
    <w:p>
      <w:pPr>
        <w:ind w:firstLine="632" w:firstLineChars="200"/>
        <w:rPr>
          <w:rFonts w:ascii="黑体" w:hAnsi="黑体" w:eastAsia="黑体" w:cs="仿宋"/>
          <w:bCs/>
          <w:szCs w:val="32"/>
        </w:rPr>
      </w:pPr>
      <w:r>
        <w:rPr>
          <w:rFonts w:hint="eastAsia" w:ascii="黑体" w:hAnsi="黑体" w:eastAsia="黑体" w:cs="仿宋"/>
          <w:bCs/>
          <w:szCs w:val="32"/>
        </w:rPr>
        <w:t>二、奖项申报正文说明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郑重说明：</w:t>
      </w:r>
      <w:r>
        <w:rPr>
          <w:rFonts w:hint="eastAsia" w:ascii="仿宋" w:hAnsi="仿宋" w:eastAsia="仿宋" w:cs="仿宋"/>
          <w:szCs w:val="32"/>
        </w:rPr>
        <w:t>贵单位提交的正文文字、图表等信息将在</w:t>
      </w:r>
      <w:r>
        <w:rPr>
          <w:rFonts w:hint="eastAsia" w:ascii="仿宋" w:hAnsi="仿宋" w:eastAsia="仿宋" w:cs="仿宋"/>
          <w:bCs/>
          <w:szCs w:val="32"/>
        </w:rPr>
        <w:t>主办方、协办方官网、公众号、出版物及其他自媒体平台进行公开展示</w:t>
      </w:r>
      <w:r>
        <w:rPr>
          <w:rFonts w:hint="eastAsia" w:ascii="仿宋" w:hAnsi="仿宋" w:eastAsia="仿宋" w:cs="仿宋"/>
          <w:szCs w:val="32"/>
        </w:rPr>
        <w:t>，</w:t>
      </w:r>
      <w:r>
        <w:rPr>
          <w:rFonts w:hint="eastAsia" w:ascii="仿宋" w:hAnsi="仿宋" w:eastAsia="仿宋" w:cs="仿宋"/>
          <w:b/>
          <w:szCs w:val="32"/>
        </w:rPr>
        <w:t>所申报内容请</w:t>
      </w:r>
      <w:r>
        <w:rPr>
          <w:rFonts w:hint="eastAsia" w:ascii="仿宋" w:hAnsi="仿宋" w:eastAsia="仿宋" w:cs="仿宋"/>
          <w:b/>
          <w:bCs/>
          <w:szCs w:val="32"/>
        </w:rPr>
        <w:t>提前进行文字、图片脱敏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（一）</w:t>
      </w:r>
      <w:r>
        <w:rPr>
          <w:rFonts w:ascii="楷体" w:hAnsi="楷体" w:eastAsia="楷体" w:cs="仿宋"/>
          <w:bCs/>
          <w:szCs w:val="32"/>
        </w:rPr>
        <w:t>标题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金融机构简称：项目名称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（二）活动简述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Cs/>
          <w:szCs w:val="32"/>
        </w:rPr>
        <w:t>不超过</w:t>
      </w:r>
      <w:r>
        <w:rPr>
          <w:rFonts w:ascii="仿宋" w:hAnsi="仿宋" w:eastAsia="仿宋" w:cs="仿宋"/>
          <w:bCs/>
          <w:szCs w:val="32"/>
        </w:rPr>
        <w:t>200字，</w:t>
      </w:r>
      <w:r>
        <w:rPr>
          <w:rFonts w:ascii="仿宋" w:hAnsi="仿宋" w:eastAsia="仿宋" w:cs="仿宋"/>
          <w:szCs w:val="32"/>
        </w:rPr>
        <w:t>突出所开展的活动内容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ascii="仿宋" w:hAnsi="仿宋" w:eastAsia="仿宋" w:cs="仿宋"/>
          <w:szCs w:val="32"/>
        </w:rPr>
        <w:t>次数</w:t>
      </w:r>
      <w:r>
        <w:rPr>
          <w:rFonts w:hint="eastAsia" w:ascii="仿宋" w:hAnsi="仿宋" w:eastAsia="仿宋" w:cs="仿宋"/>
          <w:szCs w:val="32"/>
        </w:rPr>
        <w:t>、</w:t>
      </w:r>
      <w:r>
        <w:rPr>
          <w:rFonts w:ascii="仿宋" w:hAnsi="仿宋" w:eastAsia="仿宋" w:cs="仿宋"/>
          <w:szCs w:val="32"/>
        </w:rPr>
        <w:t>效果等。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（三）活动策划及活动过程描述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活动策划方案及每次活动概述，活动参与人数等。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（四）</w:t>
      </w:r>
      <w:r>
        <w:rPr>
          <w:rFonts w:ascii="楷体" w:hAnsi="楷体" w:eastAsia="楷体" w:cs="仿宋"/>
          <w:bCs/>
          <w:szCs w:val="32"/>
        </w:rPr>
        <w:t>活动成效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经济效益或社会效益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（五）</w:t>
      </w:r>
      <w:r>
        <w:rPr>
          <w:rFonts w:ascii="楷体" w:hAnsi="楷体" w:eastAsia="楷体" w:cs="仿宋"/>
          <w:bCs/>
          <w:szCs w:val="32"/>
        </w:rPr>
        <w:t>经验总结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推广经验总结</w:t>
      </w:r>
    </w:p>
    <w:p/>
    <w:p>
      <w:pPr>
        <w:rPr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申报表填写完成后请同时发送：</w:t>
      </w:r>
      <w:r>
        <w:rPr>
          <w:rFonts w:hint="eastAsia" w:ascii="仿宋" w:hAnsi="仿宋" w:eastAsia="仿宋" w:cs="仿宋"/>
          <w:szCs w:val="32"/>
        </w:rPr>
        <w:t>dingyijun@cbcc.cn，jinkepingxuan@163.com</w:t>
      </w:r>
    </w:p>
    <w:p>
      <w:pPr>
        <w:adjustRightInd w:val="0"/>
        <w:snapToGrid w:val="0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联系人及联系方式：丁</w:t>
      </w:r>
      <w:r>
        <w:rPr>
          <w:rFonts w:hint="eastAsia" w:ascii="仿宋" w:hAnsi="仿宋" w:eastAsia="仿宋" w:cs="仿宋"/>
          <w:szCs w:val="32"/>
          <w:lang w:val="en-US" w:eastAsia="zh-CN"/>
        </w:rPr>
        <w:t>老师</w:t>
      </w:r>
      <w:r>
        <w:rPr>
          <w:rFonts w:hint="eastAsia" w:ascii="仿宋" w:hAnsi="仿宋" w:eastAsia="仿宋" w:cs="仿宋"/>
          <w:szCs w:val="32"/>
        </w:rPr>
        <w:t>021-68593217、谷</w:t>
      </w:r>
      <w:r>
        <w:rPr>
          <w:rFonts w:hint="eastAsia" w:ascii="仿宋" w:hAnsi="仿宋" w:eastAsia="仿宋" w:cs="仿宋"/>
          <w:szCs w:val="32"/>
          <w:lang w:val="en-US" w:eastAsia="zh-CN"/>
        </w:rPr>
        <w:t>老师</w:t>
      </w:r>
      <w:r>
        <w:rPr>
          <w:rFonts w:hint="eastAsia" w:ascii="仿宋" w:hAnsi="仿宋" w:eastAsia="仿宋" w:cs="仿宋"/>
          <w:szCs w:val="32"/>
        </w:rPr>
        <w:t>021-68593365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474" w:bottom="1304" w:left="1588" w:header="0" w:footer="1247" w:gutter="0"/>
      <w:pgNumType w:start="1"/>
      <w:cols w:space="720" w:num="1"/>
      <w:titlePg/>
      <w:docGrid w:type="linesAndChars" w:linePitch="510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157" w:leftChars="49" w:right="-16" w:rightChars="-5"/>
      <w:rPr>
        <w:rStyle w:val="5"/>
      </w:rPr>
    </w:pPr>
    <w:r>
      <w:rPr>
        <w:rStyle w:val="5"/>
        <w:rFonts w:hint="eastAsia"/>
        <w:sz w:val="28"/>
      </w:rPr>
      <w:t xml:space="preserve">— </w:t>
    </w:r>
    <w:r>
      <w:rPr>
        <w:sz w:val="28"/>
      </w:rPr>
      <w:fldChar w:fldCharType="begin"/>
    </w:r>
    <w:r>
      <w:rPr>
        <w:rStyle w:val="5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5"/>
        <w:sz w:val="28"/>
      </w:rPr>
      <w:t>8</w:t>
    </w:r>
    <w:r>
      <w:rPr>
        <w:sz w:val="28"/>
      </w:rPr>
      <w:fldChar w:fldCharType="end"/>
    </w:r>
    <w:r>
      <w:rPr>
        <w:rStyle w:val="5"/>
        <w:rFonts w:hint="eastAsia"/>
        <w:sz w:val="28"/>
      </w:rPr>
      <w:t xml:space="preserve"> — 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hNGI0YjgzODA3ZTJjMGQ3MDcwYmNkNTYwYWZkYzIifQ=="/>
  </w:docVars>
  <w:rsids>
    <w:rsidRoot w:val="5FEF6DEB"/>
    <w:rsid w:val="5FEF6DEB"/>
    <w:rsid w:val="7839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2023-08-17T09:54:00Z</dcterms:created>
  <dc:creator>向丹</dc:creator>
  <cp:lastModifiedBy>向丹</cp:lastModifiedBy>
  <dcterms:modified xsi:type="dcterms:W3CDTF">2023-08-17T09:58:34Z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EEFE7C581ADD441B8DE6C36E449459B4_11</vt:lpwstr>
  </property>
</Properties>
</file>